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 w:line="44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0"/>
          <w:kern w:val="0"/>
          <w:sz w:val="44"/>
          <w:szCs w:val="44"/>
          <w:lang w:val="en-US" w:eastAsia="zh-CN" w:bidi="ar"/>
        </w:rPr>
        <w:t>事业单位流动岗位审核表</w:t>
      </w:r>
    </w:p>
    <w:bookmarkEnd w:id="0"/>
    <w:p>
      <w:pPr>
        <w:keepNext w:val="0"/>
        <w:keepLines w:val="0"/>
        <w:widowControl/>
        <w:suppressLineNumbers w:val="0"/>
        <w:spacing w:before="75" w:beforeAutospacing="0" w:after="75" w:afterAutospacing="0" w:line="440" w:lineRule="atLeast"/>
        <w:ind w:left="0" w:right="0" w:firstLine="105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填表单位：（盖章）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填表人：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电话：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填表日期：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123"/>
        <w:gridCol w:w="497"/>
        <w:gridCol w:w="313"/>
        <w:gridCol w:w="130"/>
        <w:gridCol w:w="692"/>
        <w:gridCol w:w="170"/>
        <w:gridCol w:w="154"/>
        <w:gridCol w:w="251"/>
        <w:gridCol w:w="366"/>
        <w:gridCol w:w="171"/>
        <w:gridCol w:w="58"/>
        <w:gridCol w:w="539"/>
        <w:gridCol w:w="176"/>
        <w:gridCol w:w="176"/>
        <w:gridCol w:w="759"/>
        <w:gridCol w:w="145"/>
        <w:gridCol w:w="1177"/>
        <w:gridCol w:w="9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64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形式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1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编制数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现岗位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聘用人数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岗位等级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岗位设置时限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开始时间：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终止时间：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设置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原因</w:t>
            </w:r>
          </w:p>
        </w:tc>
        <w:tc>
          <w:tcPr>
            <w:tcW w:w="86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已取得专业技术任职资格</w:t>
            </w: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增加工资额度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8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424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9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-10"/>
                <w:kern w:val="0"/>
                <w:sz w:val="21"/>
                <w:szCs w:val="21"/>
                <w:lang w:val="en-US" w:eastAsia="zh-CN" w:bidi="ar"/>
              </w:rPr>
              <w:t>主管部门意见</w:t>
            </w:r>
          </w:p>
        </w:tc>
        <w:tc>
          <w:tcPr>
            <w:tcW w:w="43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人力资源社会保障部门意见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8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4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1050" w:right="0" w:hanging="945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470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1119" w:right="372" w:firstLine="768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（盖章）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1119" w:right="372" w:firstLine="348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43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99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6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043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填表说明：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本表用于事业单位设置流动岗位的审核；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984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经费形式是指主要由财政拨款、部分由财政支持和经费自理三种形式；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984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现岗位聘用人数是指本单位专业技术岗位现聘用的人员数量；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984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岗位名称是指拟设置的流动岗位的具体岗位名称；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984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岗位等级是指拟设置的流动岗位的等级；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984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岗位设置时限是指拟设置的特设岗位起止时间；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976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本表一式四份，核准后人社部门、主管部门、工资审核部门、事业单位各一份。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6792B"/>
    <w:rsid w:val="473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2020-12-16T03:31:00Z</dcterms:created>
  <dc:creator>Administrator</dc:creator>
  <cp:lastModifiedBy>Administrator</cp:lastModifiedBy>
  <dcterms:modified xsi:type="dcterms:W3CDTF">2020-12-16T03:32:11Z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