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现有职称评审委员会重新核准备案表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990"/>
        <w:gridCol w:w="660"/>
        <w:gridCol w:w="2238"/>
        <w:gridCol w:w="1857"/>
        <w:gridCol w:w="420"/>
        <w:gridCol w:w="1125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评委会名称</w:t>
            </w:r>
          </w:p>
        </w:tc>
        <w:tc>
          <w:tcPr>
            <w:tcW w:w="67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组建部门（单位）</w:t>
            </w:r>
          </w:p>
        </w:tc>
        <w:tc>
          <w:tcPr>
            <w:tcW w:w="67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联  系  人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评委会地址</w:t>
            </w:r>
          </w:p>
        </w:tc>
        <w:tc>
          <w:tcPr>
            <w:tcW w:w="67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评审系列（专业）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评审层级</w:t>
            </w:r>
          </w:p>
        </w:tc>
        <w:tc>
          <w:tcPr>
            <w:tcW w:w="26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评审标准</w:t>
            </w:r>
          </w:p>
        </w:tc>
        <w:tc>
          <w:tcPr>
            <w:tcW w:w="67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评委会专家库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  <w:t>职称级别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  <w:t>本地/异地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453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" w:firstLineChars="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  <w:t>主要领导签字：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890" w:firstLineChars="9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  <w:t>评审委员会（盖章）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年    月    日</w:t>
            </w:r>
          </w:p>
        </w:tc>
        <w:tc>
          <w:tcPr>
            <w:tcW w:w="453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" w:firstLineChars="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  <w:t>主要领导签字：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  <w:t>石嘴山市人力资源和社会保障局（盖章）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注：此表可根据实际情况加页，正反打印。</w:t>
      </w:r>
      <w:bookmarkStart w:id="0" w:name="_GoBack"/>
      <w:bookmarkEnd w:id="0"/>
    </w:p>
    <w:sectPr>
      <w:footerReference r:id="rId3" w:type="default"/>
      <w:pgSz w:w="11906" w:h="16838"/>
      <w:pgMar w:top="1984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D5C11"/>
    <w:rsid w:val="1BF92B28"/>
    <w:rsid w:val="1DED4B78"/>
    <w:rsid w:val="25FFD9EF"/>
    <w:rsid w:val="35B770C0"/>
    <w:rsid w:val="35CB0F49"/>
    <w:rsid w:val="36FB6528"/>
    <w:rsid w:val="3EAB0813"/>
    <w:rsid w:val="3EBEB6FD"/>
    <w:rsid w:val="3FEC3D40"/>
    <w:rsid w:val="4BFB5337"/>
    <w:rsid w:val="5DF9F03A"/>
    <w:rsid w:val="5EDFE760"/>
    <w:rsid w:val="5FFD381D"/>
    <w:rsid w:val="777FD3D0"/>
    <w:rsid w:val="7BB7B887"/>
    <w:rsid w:val="7BFDBB37"/>
    <w:rsid w:val="7BFFA6F5"/>
    <w:rsid w:val="7DF94252"/>
    <w:rsid w:val="7E77D078"/>
    <w:rsid w:val="7EEF19CA"/>
    <w:rsid w:val="7F0FFCC1"/>
    <w:rsid w:val="7FA4FE11"/>
    <w:rsid w:val="7FBF2278"/>
    <w:rsid w:val="7FD7CB18"/>
    <w:rsid w:val="7FE70AC0"/>
    <w:rsid w:val="7FFE0909"/>
    <w:rsid w:val="8FAEF794"/>
    <w:rsid w:val="9BFEE8D8"/>
    <w:rsid w:val="A5344A3F"/>
    <w:rsid w:val="AFF91010"/>
    <w:rsid w:val="BCB8AF7F"/>
    <w:rsid w:val="BCC70FF6"/>
    <w:rsid w:val="D7AE33D7"/>
    <w:rsid w:val="DB75BA57"/>
    <w:rsid w:val="DF1F678D"/>
    <w:rsid w:val="DFBEDD5E"/>
    <w:rsid w:val="E3C5840B"/>
    <w:rsid w:val="EBACCBCE"/>
    <w:rsid w:val="F7EBDAF4"/>
    <w:rsid w:val="F9FEA21F"/>
    <w:rsid w:val="FBFE9474"/>
    <w:rsid w:val="FC7BD205"/>
    <w:rsid w:val="FD7F4E3C"/>
    <w:rsid w:val="FEAF1293"/>
    <w:rsid w:val="FEFB88A7"/>
    <w:rsid w:val="FF1FB780"/>
    <w:rsid w:val="FF6EB8FC"/>
    <w:rsid w:val="FF9EDF99"/>
    <w:rsid w:val="FFFFB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Administrator</dc:creator>
  <cp:lastModifiedBy>kylin</cp:lastModifiedBy>
  <cp:lastPrinted>2023-06-09T06:53:00Z</cp:lastPrinted>
  <dcterms:modified xsi:type="dcterms:W3CDTF">2023-06-08T18:54:20Z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